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09" w:rsidRPr="001A3609" w:rsidRDefault="001A3609" w:rsidP="001A36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3609">
        <w:rPr>
          <w:rFonts w:ascii="Times New Roman" w:hAnsi="Times New Roman" w:cs="Times New Roman"/>
          <w:sz w:val="28"/>
          <w:szCs w:val="28"/>
        </w:rPr>
        <w:t xml:space="preserve">Инструкция по установке информационных баннеров, </w:t>
      </w:r>
    </w:p>
    <w:p w:rsidR="001A3609" w:rsidRPr="001A3609" w:rsidRDefault="001A3609" w:rsidP="001A3609">
      <w:pPr>
        <w:jc w:val="both"/>
        <w:rPr>
          <w:rFonts w:ascii="Times New Roman" w:hAnsi="Times New Roman" w:cs="Times New Roman"/>
          <w:sz w:val="28"/>
          <w:szCs w:val="28"/>
        </w:rPr>
      </w:pPr>
      <w:r w:rsidRPr="001A3609">
        <w:rPr>
          <w:rFonts w:ascii="Times New Roman" w:hAnsi="Times New Roman" w:cs="Times New Roman"/>
          <w:sz w:val="28"/>
          <w:szCs w:val="28"/>
        </w:rPr>
        <w:t>посвященных Дню алтайского языка в Республике Алтай,</w:t>
      </w:r>
    </w:p>
    <w:p w:rsidR="001A3609" w:rsidRPr="001A3609" w:rsidRDefault="001A3609" w:rsidP="001A3609">
      <w:pPr>
        <w:jc w:val="both"/>
        <w:rPr>
          <w:rFonts w:ascii="Times New Roman" w:hAnsi="Times New Roman" w:cs="Times New Roman"/>
          <w:sz w:val="28"/>
          <w:szCs w:val="28"/>
        </w:rPr>
      </w:pPr>
      <w:r w:rsidRPr="001A3609">
        <w:rPr>
          <w:rFonts w:ascii="Times New Roman" w:hAnsi="Times New Roman" w:cs="Times New Roman"/>
          <w:sz w:val="28"/>
          <w:szCs w:val="28"/>
        </w:rPr>
        <w:t xml:space="preserve">на рабочие столы персональных компьютеров в форме заставки </w:t>
      </w:r>
    </w:p>
    <w:p w:rsidR="001A3609" w:rsidRPr="001A3609" w:rsidRDefault="001A3609" w:rsidP="001A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09" w:rsidRPr="001A3609" w:rsidRDefault="001A3609" w:rsidP="001A360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3609">
        <w:rPr>
          <w:rFonts w:ascii="Times New Roman" w:hAnsi="Times New Roman" w:cs="Times New Roman"/>
          <w:sz w:val="28"/>
          <w:szCs w:val="28"/>
        </w:rPr>
        <w:t>1.</w:t>
      </w:r>
      <w:r w:rsidRPr="001A3609">
        <w:rPr>
          <w:rFonts w:ascii="Times New Roman" w:hAnsi="Times New Roman" w:cs="Times New Roman"/>
          <w:sz w:val="28"/>
          <w:szCs w:val="28"/>
        </w:rPr>
        <w:tab/>
        <w:t>Скачать информационные баннеры по ссылке: ___________________________</w:t>
      </w:r>
    </w:p>
    <w:p w:rsidR="001A3609" w:rsidRPr="001A3609" w:rsidRDefault="001A3609" w:rsidP="001A360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3609">
        <w:rPr>
          <w:rFonts w:ascii="Times New Roman" w:hAnsi="Times New Roman" w:cs="Times New Roman"/>
          <w:sz w:val="28"/>
          <w:szCs w:val="28"/>
        </w:rPr>
        <w:t>2.</w:t>
      </w:r>
      <w:r w:rsidRPr="001A3609">
        <w:rPr>
          <w:rFonts w:ascii="Times New Roman" w:hAnsi="Times New Roman" w:cs="Times New Roman"/>
          <w:sz w:val="28"/>
          <w:szCs w:val="28"/>
        </w:rPr>
        <w:tab/>
        <w:t>Сохранить информационные баннеры в отдельной папке.</w:t>
      </w:r>
    </w:p>
    <w:p w:rsidR="001A3609" w:rsidRPr="001A3609" w:rsidRDefault="001A3609" w:rsidP="001A360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A3609">
        <w:rPr>
          <w:rFonts w:ascii="Times New Roman" w:hAnsi="Times New Roman" w:cs="Times New Roman"/>
          <w:sz w:val="28"/>
          <w:szCs w:val="28"/>
        </w:rPr>
        <w:t>Установить согласно следующему алгоритму действий:</w:t>
      </w:r>
    </w:p>
    <w:p w:rsidR="006514EA" w:rsidRPr="001A3609" w:rsidRDefault="001A3609" w:rsidP="001A3609">
      <w:pPr>
        <w:jc w:val="both"/>
        <w:rPr>
          <w:rFonts w:ascii="Times New Roman" w:hAnsi="Times New Roman" w:cs="Times New Roman"/>
          <w:sz w:val="28"/>
          <w:szCs w:val="28"/>
        </w:rPr>
      </w:pPr>
      <w:r w:rsidRPr="001A3609">
        <w:rPr>
          <w:rFonts w:ascii="Times New Roman" w:hAnsi="Times New Roman" w:cs="Times New Roman"/>
          <w:sz w:val="28"/>
          <w:szCs w:val="28"/>
        </w:rPr>
        <w:t>Правой кнопкой мыши нажать на рабочий стол – Персонализация – Экран блокировки – во вкладке ФОН, выбрать СЛАЙД–ШОУ – Выбор альбома для СЛАЙД–ШОУ – Добавить папку - указать путь к сохраненным информационным баннерам.</w:t>
      </w:r>
    </w:p>
    <w:sectPr w:rsidR="006514EA" w:rsidRPr="001A3609" w:rsidSect="00D52948">
      <w:pgSz w:w="11906" w:h="16838"/>
      <w:pgMar w:top="1560" w:right="567" w:bottom="1134" w:left="1134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09"/>
    <w:rsid w:val="00010E67"/>
    <w:rsid w:val="000D61FC"/>
    <w:rsid w:val="000E079B"/>
    <w:rsid w:val="001A3609"/>
    <w:rsid w:val="004D3B18"/>
    <w:rsid w:val="005223D6"/>
    <w:rsid w:val="005F14D2"/>
    <w:rsid w:val="006514EA"/>
    <w:rsid w:val="008043B4"/>
    <w:rsid w:val="009978A6"/>
    <w:rsid w:val="00BE5FFC"/>
    <w:rsid w:val="00D52948"/>
    <w:rsid w:val="00DC5E50"/>
    <w:rsid w:val="00F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81FA"/>
  <w15:chartTrackingRefBased/>
  <w15:docId w15:val="{901C5957-5FBE-43AB-94F0-9F79ACDA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2018-10-12T05:28:00Z</dcterms:created>
  <dcterms:modified xsi:type="dcterms:W3CDTF">2018-10-12T05:29:00Z</dcterms:modified>
</cp:coreProperties>
</file>